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CC7FB9">
        <w:tab/>
        <w:t xml:space="preserve">: Arş. Gör. </w:t>
      </w:r>
      <w:r w:rsidR="000F32FE">
        <w:t xml:space="preserve">Nagihan Mazlum 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CC7FB9">
        <w:t>(Kurum)</w:t>
      </w:r>
      <w:r w:rsidR="00CC7FB9">
        <w:tab/>
        <w:t xml:space="preserve">: </w:t>
      </w:r>
      <w:r w:rsidR="000F32FE">
        <w:t>Trabzon Üniversitesi Hukuk Fakültesi</w:t>
      </w:r>
      <w:r w:rsidR="00CC7FB9">
        <w:t xml:space="preserve">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CC7FB9">
        <w:t xml:space="preserve"> </w:t>
      </w:r>
      <w:r w:rsidR="000F32FE">
        <w:t xml:space="preserve">(5846 Sayılı Fikir ve Sanat Eserleri Kanunu’na Göre) Fikri Hakların Haczi ve Paraya Çevrilmesi </w:t>
      </w:r>
      <w:r>
        <w:t>(</w:t>
      </w:r>
      <w:r w:rsidR="00D9512D">
        <w:t>Yıl</w:t>
      </w:r>
      <w:r w:rsidR="00CC7FB9">
        <w:t>: 201</w:t>
      </w:r>
      <w:r w:rsidR="000F32FE">
        <w:t>7</w:t>
      </w:r>
      <w:r>
        <w:t>)</w:t>
      </w:r>
    </w:p>
    <w:p w:rsidR="00BA1DEB" w:rsidRDefault="00CC7FB9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Doç. Dr. </w:t>
      </w:r>
      <w:r w:rsidR="000F32FE">
        <w:t>Emel HANAĞASI</w:t>
      </w:r>
    </w:p>
    <w:p w:rsidR="004F7A00" w:rsidRDefault="00CC7FB9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>
        <w:t>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CC7FB9">
        <w:t>nstitü</w:t>
      </w:r>
      <w:r w:rsidR="00CC7FB9">
        <w:tab/>
        <w:t xml:space="preserve">: Ankara Üniversitesi Sosyal Bilimler Enstitüsü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0F32FE">
        <w:t>Medeni Usul Hukukunda İnşa</w:t>
      </w:r>
      <w:r w:rsidR="00454718">
        <w:t>î</w:t>
      </w:r>
      <w:r w:rsidR="000F32FE">
        <w:t xml:space="preserve"> Hüküm</w:t>
      </w:r>
      <w:r>
        <w:t xml:space="preserve"> 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F32FE">
        <w:t>Doç. Dr. Emel HANAĞASI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0F32FE">
        <w:t>Ankara Üniversitesi Sosyal Bilimler Enstitüsü</w:t>
      </w:r>
      <w:bookmarkStart w:id="0" w:name="_GoBack"/>
      <w:bookmarkEnd w:id="0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E2" w:rsidRDefault="00C107E2" w:rsidP="00EE74CE">
      <w:pPr>
        <w:spacing w:after="0" w:line="240" w:lineRule="auto"/>
      </w:pPr>
      <w:r>
        <w:separator/>
      </w:r>
    </w:p>
  </w:endnote>
  <w:endnote w:type="continuationSeparator" w:id="0">
    <w:p w:rsidR="00C107E2" w:rsidRDefault="00C107E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E2" w:rsidRDefault="00C107E2" w:rsidP="00EE74CE">
      <w:pPr>
        <w:spacing w:after="0" w:line="240" w:lineRule="auto"/>
      </w:pPr>
      <w:r>
        <w:separator/>
      </w:r>
    </w:p>
  </w:footnote>
  <w:footnote w:type="continuationSeparator" w:id="0">
    <w:p w:rsidR="00C107E2" w:rsidRDefault="00C107E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0F32FE"/>
    <w:rsid w:val="00115A27"/>
    <w:rsid w:val="00176A22"/>
    <w:rsid w:val="00233247"/>
    <w:rsid w:val="00284FFA"/>
    <w:rsid w:val="002B2EA7"/>
    <w:rsid w:val="00327B9F"/>
    <w:rsid w:val="00327BF5"/>
    <w:rsid w:val="003809F5"/>
    <w:rsid w:val="003A6E70"/>
    <w:rsid w:val="00420423"/>
    <w:rsid w:val="00424738"/>
    <w:rsid w:val="00444B3C"/>
    <w:rsid w:val="00454718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107E2"/>
    <w:rsid w:val="00C263D2"/>
    <w:rsid w:val="00CA5F19"/>
    <w:rsid w:val="00CC7631"/>
    <w:rsid w:val="00CC7FB9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BB6DB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6F4B-D1B2-8B4E-A4C8-4C8B7759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Nagihan Tüysüz</cp:lastModifiedBy>
  <cp:revision>10</cp:revision>
  <cp:lastPrinted>2015-10-06T13:23:00Z</cp:lastPrinted>
  <dcterms:created xsi:type="dcterms:W3CDTF">2015-08-07T12:00:00Z</dcterms:created>
  <dcterms:modified xsi:type="dcterms:W3CDTF">2020-03-03T15:01:00Z</dcterms:modified>
</cp:coreProperties>
</file>